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5" w:rsidRDefault="008D4BD5" w:rsidP="002F5244">
      <w:pPr>
        <w:tabs>
          <w:tab w:val="center" w:pos="1701"/>
          <w:tab w:val="center" w:pos="7088"/>
        </w:tabs>
        <w:spacing w:line="240" w:lineRule="auto"/>
        <w:ind w:left="-284" w:right="-284"/>
        <w:jc w:val="center"/>
        <w:rPr>
          <w:b/>
          <w:szCs w:val="28"/>
        </w:rPr>
      </w:pPr>
      <w:bookmarkStart w:id="0" w:name="_GoBack"/>
      <w:bookmarkEnd w:id="0"/>
      <w:r w:rsidRPr="00300BC7">
        <w:rPr>
          <w:b/>
          <w:szCs w:val="28"/>
        </w:rPr>
        <w:t>ĐÁP ÁN</w:t>
      </w:r>
      <w:r w:rsidR="00DA41CF">
        <w:rPr>
          <w:b/>
          <w:szCs w:val="28"/>
        </w:rPr>
        <w:t xml:space="preserve"> SINH 10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</w:rPr>
      </w:pPr>
      <w:r w:rsidRPr="00DA41CF">
        <w:rPr>
          <w:b/>
          <w:sz w:val="26"/>
          <w:szCs w:val="26"/>
        </w:rPr>
        <w:t>Câu 1(1</w:t>
      </w:r>
      <w:r w:rsidRPr="00DA41CF">
        <w:rPr>
          <w:b/>
          <w:sz w:val="26"/>
          <w:szCs w:val="26"/>
          <w:lang w:val="vi-VN"/>
        </w:rPr>
        <w:t xml:space="preserve">,0 </w:t>
      </w:r>
      <w:r w:rsidRPr="00DA41CF">
        <w:rPr>
          <w:b/>
          <w:sz w:val="26"/>
          <w:szCs w:val="26"/>
        </w:rPr>
        <w:t>điểm):</w:t>
      </w:r>
      <w:r w:rsidRPr="00DA41CF">
        <w:rPr>
          <w:sz w:val="26"/>
          <w:szCs w:val="26"/>
        </w:rPr>
        <w:t xml:space="preserve"> Khái niệm quang hợp</w:t>
      </w:r>
    </w:p>
    <w:p w:rsidR="00300BC7" w:rsidRPr="00DA41CF" w:rsidRDefault="003F2437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</w:rPr>
      </w:pPr>
      <w:r w:rsidRPr="00DA41CF">
        <w:rPr>
          <w:sz w:val="26"/>
          <w:szCs w:val="26"/>
        </w:rPr>
        <w:t xml:space="preserve">Quang hợp là quá trình tổng hợp chất hữu cơ từ các chất vô cơ đơn giản nhờ năng lượng ánh sáng </w:t>
      </w:r>
      <w:r w:rsidR="00F32318" w:rsidRPr="00DA41CF">
        <w:rPr>
          <w:sz w:val="26"/>
          <w:szCs w:val="26"/>
        </w:rPr>
        <w:t>/</w:t>
      </w:r>
      <w:r w:rsidRPr="00DA41CF">
        <w:rPr>
          <w:sz w:val="26"/>
          <w:szCs w:val="26"/>
        </w:rPr>
        <w:t>với sự tham gia của hệ sắc tố (chỉ có thực vật, tảo, một số vi khuẩn có khả năng quang hợp)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b/>
          <w:sz w:val="26"/>
          <w:szCs w:val="26"/>
        </w:rPr>
        <w:t xml:space="preserve">Câu </w:t>
      </w:r>
      <w:r w:rsidRPr="00DA41CF">
        <w:rPr>
          <w:b/>
          <w:sz w:val="26"/>
          <w:szCs w:val="26"/>
          <w:lang w:val="vi-VN"/>
        </w:rPr>
        <w:t xml:space="preserve">2 </w:t>
      </w:r>
      <w:r w:rsidRPr="00DA41CF">
        <w:rPr>
          <w:b/>
          <w:sz w:val="26"/>
          <w:szCs w:val="26"/>
        </w:rPr>
        <w:t>(1</w:t>
      </w:r>
      <w:r w:rsidRPr="00DA41CF">
        <w:rPr>
          <w:b/>
          <w:sz w:val="26"/>
          <w:szCs w:val="26"/>
          <w:lang w:val="vi-VN"/>
        </w:rPr>
        <w:t xml:space="preserve">,0 </w:t>
      </w:r>
      <w:r w:rsidRPr="00DA41CF">
        <w:rPr>
          <w:b/>
          <w:sz w:val="26"/>
          <w:szCs w:val="26"/>
        </w:rPr>
        <w:t>điểm):</w:t>
      </w:r>
      <w:r w:rsidRPr="00DA41CF">
        <w:rPr>
          <w:sz w:val="26"/>
          <w:szCs w:val="26"/>
        </w:rPr>
        <w:t xml:space="preserve"> </w:t>
      </w:r>
      <w:r w:rsidRPr="00DA41CF">
        <w:rPr>
          <w:sz w:val="26"/>
          <w:szCs w:val="26"/>
          <w:lang w:val="vi-VN"/>
        </w:rPr>
        <w:t>Quá trình nguyên phân xảy ra ở loại tế bào nào? Kết quả của quá trỉnh nguyên phân?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- Tế bào sinh dưỡng (0,25)/và tế bào sinh dục sơ khai(0,25)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Kết quả : từ 1 tế bào mẹ ( 2n) sau 1 lần nguyên phân tạo 2 tế bào con(2n) (0,25)/ có bộ NST giống nhau và giống tế bào mẹ. (0,25)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b/>
          <w:sz w:val="26"/>
          <w:szCs w:val="26"/>
          <w:lang w:val="vi-VN"/>
        </w:rPr>
        <w:t>Câu 3 (1,0 điểm):</w:t>
      </w:r>
      <w:r w:rsidRPr="00DA41CF">
        <w:rPr>
          <w:sz w:val="26"/>
          <w:szCs w:val="26"/>
          <w:lang w:val="vi-VN"/>
        </w:rPr>
        <w:t xml:space="preserve"> Trong phân bào nguyên phân, nhiễm sắc thể đóng xoắn cực đại ở kì nào? Em hãy nêu đặc điểm của kì phân bào dó.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- Kì giữa (0,25)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- Các NST kép co xoắn cực đại, (0,25)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/tập trung thành 1 hàng ở mặt phẳng xích đạo của thoi phân bào. (0,25)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- NST có hình dạng và kích thước đặc trưng cho loài. (0,25)</w:t>
      </w:r>
    </w:p>
    <w:p w:rsidR="008A0A36" w:rsidRPr="00DA41CF" w:rsidRDefault="008A0A36" w:rsidP="00DA41CF">
      <w:pPr>
        <w:tabs>
          <w:tab w:val="left" w:pos="1065"/>
        </w:tabs>
        <w:spacing w:line="240" w:lineRule="auto"/>
        <w:ind w:left="567" w:hanging="567"/>
        <w:jc w:val="both"/>
        <w:rPr>
          <w:b/>
          <w:sz w:val="26"/>
          <w:szCs w:val="26"/>
          <w:lang w:val="vi-VN"/>
        </w:rPr>
      </w:pPr>
      <w:r w:rsidRPr="00DA41CF">
        <w:rPr>
          <w:b/>
          <w:sz w:val="26"/>
          <w:szCs w:val="26"/>
          <w:lang w:val="vi-VN"/>
        </w:rPr>
        <w:t>Câu 4 (1,0 điểm):</w:t>
      </w:r>
      <w:r w:rsidRPr="00DA41CF">
        <w:rPr>
          <w:sz w:val="26"/>
          <w:szCs w:val="26"/>
          <w:lang w:val="vi-VN"/>
        </w:rPr>
        <w:t xml:space="preserve"> Em hãy cho biết, đối với sinh vật nhân thực đa bào và những loài sinh sản vô tính, quá trình nguyên phân có ý nghĩa gì?</w:t>
      </w:r>
      <w:r w:rsidRPr="00DA41CF">
        <w:rPr>
          <w:b/>
          <w:sz w:val="26"/>
          <w:szCs w:val="26"/>
          <w:lang w:val="vi-VN"/>
        </w:rPr>
        <w:t xml:space="preserve"> </w:t>
      </w:r>
    </w:p>
    <w:p w:rsidR="008A0A36" w:rsidRPr="00DA41CF" w:rsidRDefault="008A0A36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- Sinh vật nhân thực đa bào: Nguyên phân giúp cơ thể lớn lên, sinh trưởng, sinh sản,/ tái sinh các mô, các cơ quan bị tổn thương.(0,5)</w:t>
      </w:r>
    </w:p>
    <w:p w:rsidR="008A0A36" w:rsidRPr="00DA41CF" w:rsidRDefault="008A0A36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- Ở các loài sinh sản vô tính:Nguyên phân là phương thức truyền đạt và ổn định bộ NST đặc trưng của loài từ thế hệ tế bào này sang thế hệ tế bào khác/, từ thế hệ cơ thể này sang thế hệ cơ thể khác. .(0,5)</w:t>
      </w:r>
    </w:p>
    <w:p w:rsidR="008A0A36" w:rsidRPr="00DA41CF" w:rsidRDefault="008A0A36" w:rsidP="00DA41CF">
      <w:pPr>
        <w:tabs>
          <w:tab w:val="left" w:pos="1065"/>
        </w:tabs>
        <w:spacing w:line="240" w:lineRule="auto"/>
        <w:ind w:left="567" w:hanging="567"/>
        <w:jc w:val="both"/>
        <w:rPr>
          <w:b/>
          <w:sz w:val="26"/>
          <w:szCs w:val="26"/>
          <w:lang w:val="vi-VN"/>
        </w:rPr>
      </w:pPr>
      <w:r w:rsidRPr="00DA41CF">
        <w:rPr>
          <w:b/>
          <w:sz w:val="26"/>
          <w:szCs w:val="26"/>
          <w:lang w:val="vi-VN"/>
        </w:rPr>
        <w:t>Câu 5 (2,0 điểm):</w:t>
      </w:r>
      <w:r w:rsidRPr="00DA41CF">
        <w:rPr>
          <w:sz w:val="26"/>
          <w:szCs w:val="26"/>
          <w:lang w:val="vi-VN"/>
        </w:rPr>
        <w:t xml:space="preserve"> Phân biệt pha sáng và pha tối của quang hợp (điều kiện, nơi diễn ra, nguyên liệu, sản phẩm) </w:t>
      </w:r>
    </w:p>
    <w:p w:rsidR="00300BC7" w:rsidRPr="00DA41CF" w:rsidRDefault="00F32318" w:rsidP="00DA41CF">
      <w:pPr>
        <w:tabs>
          <w:tab w:val="left" w:pos="1065"/>
        </w:tabs>
        <w:spacing w:line="240" w:lineRule="auto"/>
        <w:ind w:left="360"/>
        <w:jc w:val="both"/>
        <w:rPr>
          <w:sz w:val="26"/>
          <w:szCs w:val="26"/>
        </w:rPr>
      </w:pPr>
      <w:r w:rsidRPr="00DA41CF">
        <w:rPr>
          <w:i/>
          <w:sz w:val="26"/>
          <w:szCs w:val="26"/>
        </w:rPr>
        <w:t>mỗi ý 0,25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415"/>
        <w:gridCol w:w="2495"/>
      </w:tblGrid>
      <w:tr w:rsidR="003F2437" w:rsidRPr="00DA41CF" w:rsidTr="00DA41CF">
        <w:trPr>
          <w:trHeight w:val="262"/>
          <w:jc w:val="center"/>
        </w:trPr>
        <w:tc>
          <w:tcPr>
            <w:tcW w:w="1593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A41CF">
              <w:rPr>
                <w:b/>
                <w:noProof/>
                <w:sz w:val="26"/>
                <w:szCs w:val="26"/>
              </w:rPr>
              <w:t>Pha sáng</w:t>
            </w:r>
          </w:p>
        </w:tc>
        <w:tc>
          <w:tcPr>
            <w:tcW w:w="249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A41CF">
              <w:rPr>
                <w:b/>
                <w:noProof/>
                <w:sz w:val="26"/>
                <w:szCs w:val="26"/>
              </w:rPr>
              <w:t>Pha tối</w:t>
            </w:r>
          </w:p>
        </w:tc>
      </w:tr>
      <w:tr w:rsidR="003F2437" w:rsidRPr="00DA41CF" w:rsidTr="00DA41CF">
        <w:trPr>
          <w:trHeight w:val="412"/>
          <w:jc w:val="center"/>
        </w:trPr>
        <w:tc>
          <w:tcPr>
            <w:tcW w:w="1593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Điều kiện</w:t>
            </w:r>
          </w:p>
        </w:tc>
        <w:tc>
          <w:tcPr>
            <w:tcW w:w="241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noProof/>
                <w:sz w:val="26"/>
                <w:szCs w:val="26"/>
              </w:rPr>
              <w:t>Cần ánh sáng</w:t>
            </w:r>
          </w:p>
        </w:tc>
        <w:tc>
          <w:tcPr>
            <w:tcW w:w="249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Không cần ánh sáng</w:t>
            </w:r>
          </w:p>
        </w:tc>
      </w:tr>
      <w:tr w:rsidR="003F2437" w:rsidRPr="00DA41CF" w:rsidTr="00DA41CF">
        <w:trPr>
          <w:trHeight w:val="412"/>
          <w:jc w:val="center"/>
        </w:trPr>
        <w:tc>
          <w:tcPr>
            <w:tcW w:w="1593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noProof/>
                <w:sz w:val="26"/>
                <w:szCs w:val="26"/>
              </w:rPr>
              <w:t xml:space="preserve">Nơi diễn ra </w:t>
            </w:r>
          </w:p>
        </w:tc>
        <w:tc>
          <w:tcPr>
            <w:tcW w:w="241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noProof/>
                <w:sz w:val="26"/>
                <w:szCs w:val="26"/>
              </w:rPr>
              <w:t>Ở các hạt grana</w:t>
            </w:r>
          </w:p>
        </w:tc>
        <w:tc>
          <w:tcPr>
            <w:tcW w:w="249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Chất nền (strôma)</w:t>
            </w:r>
          </w:p>
        </w:tc>
      </w:tr>
      <w:tr w:rsidR="003F2437" w:rsidRPr="00DA41CF" w:rsidTr="00DA41CF">
        <w:trPr>
          <w:trHeight w:val="399"/>
          <w:jc w:val="center"/>
        </w:trPr>
        <w:tc>
          <w:tcPr>
            <w:tcW w:w="1593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noProof/>
                <w:sz w:val="26"/>
                <w:szCs w:val="26"/>
              </w:rPr>
              <w:t>Nguyên liệu</w:t>
            </w:r>
          </w:p>
        </w:tc>
        <w:tc>
          <w:tcPr>
            <w:tcW w:w="241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noProof/>
                <w:sz w:val="26"/>
                <w:szCs w:val="26"/>
              </w:rPr>
              <w:t>H</w:t>
            </w:r>
            <w:r w:rsidRPr="00DA41CF">
              <w:rPr>
                <w:noProof/>
                <w:sz w:val="26"/>
                <w:szCs w:val="26"/>
                <w:vertAlign w:val="subscript"/>
              </w:rPr>
              <w:t>2</w:t>
            </w:r>
            <w:r w:rsidRPr="00DA41CF">
              <w:rPr>
                <w:noProof/>
                <w:sz w:val="26"/>
                <w:szCs w:val="26"/>
              </w:rPr>
              <w:t>O, NADP</w:t>
            </w:r>
            <w:r w:rsidRPr="00DA41CF">
              <w:rPr>
                <w:noProof/>
                <w:sz w:val="26"/>
                <w:szCs w:val="26"/>
                <w:vertAlign w:val="superscript"/>
              </w:rPr>
              <w:t>+</w:t>
            </w:r>
            <w:r w:rsidRPr="00DA41CF">
              <w:rPr>
                <w:noProof/>
                <w:sz w:val="26"/>
                <w:szCs w:val="26"/>
              </w:rPr>
              <w:t>, ADP</w:t>
            </w:r>
          </w:p>
        </w:tc>
        <w:tc>
          <w:tcPr>
            <w:tcW w:w="249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CO</w:t>
            </w:r>
            <w:r w:rsidRPr="00DA41CF">
              <w:rPr>
                <w:sz w:val="26"/>
                <w:szCs w:val="26"/>
                <w:vertAlign w:val="subscript"/>
              </w:rPr>
              <w:t>2</w:t>
            </w:r>
            <w:r w:rsidRPr="00DA41CF">
              <w:rPr>
                <w:sz w:val="26"/>
                <w:szCs w:val="26"/>
              </w:rPr>
              <w:t>, ATP, NADPH</w:t>
            </w:r>
          </w:p>
        </w:tc>
      </w:tr>
      <w:tr w:rsidR="003F2437" w:rsidRPr="00DA41CF" w:rsidTr="00DA41CF">
        <w:trPr>
          <w:trHeight w:val="399"/>
          <w:jc w:val="center"/>
        </w:trPr>
        <w:tc>
          <w:tcPr>
            <w:tcW w:w="1593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Sản phẩm</w:t>
            </w:r>
          </w:p>
        </w:tc>
        <w:tc>
          <w:tcPr>
            <w:tcW w:w="241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ATP, NADPH, O</w:t>
            </w:r>
            <w:r w:rsidRPr="00DA41CF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3F2437" w:rsidRPr="00DA41CF" w:rsidRDefault="003F2437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Đường Glucôzơ</w:t>
            </w:r>
          </w:p>
        </w:tc>
      </w:tr>
    </w:tbl>
    <w:p w:rsidR="00300BC7" w:rsidRPr="00DA41CF" w:rsidRDefault="00300BC7" w:rsidP="00DA41CF">
      <w:pPr>
        <w:tabs>
          <w:tab w:val="left" w:pos="1065"/>
        </w:tabs>
        <w:spacing w:line="240" w:lineRule="auto"/>
        <w:ind w:left="360"/>
        <w:jc w:val="both"/>
        <w:rPr>
          <w:b/>
          <w:sz w:val="26"/>
          <w:szCs w:val="26"/>
        </w:rPr>
      </w:pPr>
    </w:p>
    <w:p w:rsidR="008A0A36" w:rsidRPr="00DA41CF" w:rsidRDefault="008A0A36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b/>
          <w:sz w:val="26"/>
          <w:szCs w:val="26"/>
          <w:lang w:val="vi-VN"/>
        </w:rPr>
        <w:t>Câu 6 (2,0 điểm):</w:t>
      </w:r>
      <w:r w:rsidRPr="00DA41CF">
        <w:rPr>
          <w:sz w:val="26"/>
          <w:szCs w:val="26"/>
          <w:lang w:val="vi-VN"/>
        </w:rPr>
        <w:t xml:space="preserve"> Trình bày diễn biến kì trung gian</w:t>
      </w:r>
    </w:p>
    <w:p w:rsidR="00EA7287" w:rsidRPr="00DA41CF" w:rsidRDefault="00EA7287" w:rsidP="00DA41CF">
      <w:pPr>
        <w:tabs>
          <w:tab w:val="left" w:pos="1065"/>
        </w:tabs>
        <w:spacing w:line="240" w:lineRule="auto"/>
        <w:ind w:left="360"/>
        <w:jc w:val="both"/>
        <w:rPr>
          <w:b/>
          <w:sz w:val="26"/>
          <w:szCs w:val="26"/>
        </w:rPr>
      </w:pPr>
      <w:r w:rsidRPr="00DA41CF">
        <w:rPr>
          <w:b/>
          <w:sz w:val="26"/>
          <w:szCs w:val="26"/>
        </w:rPr>
        <w:t xml:space="preserve">- Kì trung gian: </w:t>
      </w:r>
    </w:p>
    <w:p w:rsidR="00EA7287" w:rsidRPr="00DA41CF" w:rsidRDefault="00EA7287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+ Chiếm thời gian dài nhất, là thời kì diễn ra các quá trình chuyển hoá vật chất....đặc biệt là quá  trình nhân đôi của ADN.</w:t>
      </w:r>
      <w:r w:rsidR="00F32318" w:rsidRPr="00DA41CF">
        <w:rPr>
          <w:sz w:val="26"/>
          <w:szCs w:val="26"/>
          <w:lang w:val="vi-VN"/>
        </w:rPr>
        <w:t>(0,5)</w:t>
      </w:r>
    </w:p>
    <w:p w:rsidR="00EA7287" w:rsidRPr="00DA41CF" w:rsidRDefault="00EA7287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+ Được chia thành 3 pha:</w:t>
      </w:r>
    </w:p>
    <w:p w:rsidR="00EA7287" w:rsidRPr="00DA41CF" w:rsidRDefault="00EA7287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Pha G1:  Tổng hợp các chất cần thiết chủ yếu cho sự sinh trưởng của tế bào.</w:t>
      </w:r>
      <w:r w:rsidR="00F32318" w:rsidRPr="00DA41CF">
        <w:rPr>
          <w:sz w:val="26"/>
          <w:szCs w:val="26"/>
          <w:lang w:val="vi-VN"/>
        </w:rPr>
        <w:t xml:space="preserve"> .(0,5)</w:t>
      </w:r>
    </w:p>
    <w:p w:rsidR="00EA7287" w:rsidRPr="00DA41CF" w:rsidRDefault="00EA7287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Pha S: Diễn ra sự nhân đôi của ADN, NST, nhân đôi trung tử.</w:t>
      </w:r>
      <w:r w:rsidR="00F32318" w:rsidRPr="00DA41CF">
        <w:rPr>
          <w:sz w:val="26"/>
          <w:szCs w:val="26"/>
          <w:lang w:val="vi-VN"/>
        </w:rPr>
        <w:t xml:space="preserve"> .(0,5)</w:t>
      </w:r>
    </w:p>
    <w:p w:rsidR="00EA7287" w:rsidRPr="00DA41CF" w:rsidRDefault="00EA7287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sz w:val="26"/>
          <w:szCs w:val="26"/>
          <w:lang w:val="vi-VN"/>
        </w:rPr>
        <w:t>Pha G2 : tổng hợp prôtêin histôn, prôtêin của thoi phân bào. Sau pha G2 diễn ra quá trình nguyên phân.</w:t>
      </w:r>
      <w:r w:rsidR="00F32318" w:rsidRPr="00DA41CF">
        <w:rPr>
          <w:sz w:val="26"/>
          <w:szCs w:val="26"/>
          <w:lang w:val="vi-VN"/>
        </w:rPr>
        <w:t xml:space="preserve"> .(0,5)</w:t>
      </w:r>
    </w:p>
    <w:p w:rsidR="008A0A36" w:rsidRPr="00DA41CF" w:rsidRDefault="008A0A36" w:rsidP="00DA41CF">
      <w:pPr>
        <w:tabs>
          <w:tab w:val="left" w:pos="1065"/>
        </w:tabs>
        <w:spacing w:line="240" w:lineRule="auto"/>
        <w:ind w:left="567" w:hanging="567"/>
        <w:jc w:val="both"/>
        <w:rPr>
          <w:sz w:val="26"/>
          <w:szCs w:val="26"/>
          <w:lang w:val="vi-VN"/>
        </w:rPr>
      </w:pPr>
      <w:r w:rsidRPr="00DA41CF">
        <w:rPr>
          <w:b/>
          <w:sz w:val="26"/>
          <w:szCs w:val="26"/>
          <w:lang w:val="vi-VN"/>
        </w:rPr>
        <w:t>Câu 7 (2,0 điểm):</w:t>
      </w:r>
      <w:r w:rsidRPr="00DA41CF">
        <w:rPr>
          <w:sz w:val="26"/>
          <w:szCs w:val="26"/>
          <w:lang w:val="vi-VN"/>
        </w:rPr>
        <w:t xml:space="preserve"> Đặc điểm các kiểu dinh dưỡng của vi sinh vật?</w:t>
      </w:r>
    </w:p>
    <w:p w:rsidR="008056D0" w:rsidRPr="00DA41CF" w:rsidRDefault="008056D0" w:rsidP="00DA41CF">
      <w:pPr>
        <w:tabs>
          <w:tab w:val="left" w:pos="1065"/>
        </w:tabs>
        <w:spacing w:line="240" w:lineRule="auto"/>
        <w:ind w:left="360"/>
        <w:jc w:val="both"/>
        <w:rPr>
          <w:i/>
          <w:sz w:val="26"/>
          <w:szCs w:val="26"/>
          <w:lang w:val="vi-VN"/>
        </w:rPr>
      </w:pPr>
      <w:r w:rsidRPr="00DA41CF">
        <w:rPr>
          <w:i/>
          <w:sz w:val="26"/>
          <w:szCs w:val="26"/>
          <w:lang w:val="vi-VN"/>
        </w:rPr>
        <w:t>Mỗi ý 0,25 điểm</w:t>
      </w:r>
    </w:p>
    <w:p w:rsidR="00300BC7" w:rsidRPr="00DA41CF" w:rsidRDefault="00300BC7" w:rsidP="00DA41CF">
      <w:pPr>
        <w:tabs>
          <w:tab w:val="left" w:pos="1065"/>
        </w:tabs>
        <w:spacing w:line="240" w:lineRule="auto"/>
        <w:ind w:left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95"/>
        <w:gridCol w:w="2165"/>
      </w:tblGrid>
      <w:tr w:rsidR="00444C42" w:rsidRPr="00DA41CF" w:rsidTr="008056D0">
        <w:trPr>
          <w:jc w:val="center"/>
        </w:trPr>
        <w:tc>
          <w:tcPr>
            <w:tcW w:w="3227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A41CF">
              <w:rPr>
                <w:b/>
                <w:sz w:val="26"/>
                <w:szCs w:val="26"/>
              </w:rPr>
              <w:t>Kiểu dinh dưỡng</w:t>
            </w:r>
          </w:p>
        </w:tc>
        <w:tc>
          <w:tcPr>
            <w:tcW w:w="389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A41CF">
              <w:rPr>
                <w:b/>
                <w:sz w:val="26"/>
                <w:szCs w:val="26"/>
              </w:rPr>
              <w:t>Nguồn năng lượng</w:t>
            </w:r>
          </w:p>
        </w:tc>
        <w:tc>
          <w:tcPr>
            <w:tcW w:w="216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A41CF">
              <w:rPr>
                <w:b/>
                <w:sz w:val="26"/>
                <w:szCs w:val="26"/>
              </w:rPr>
              <w:t>Nguồn cacbon chủ yếu</w:t>
            </w:r>
          </w:p>
        </w:tc>
      </w:tr>
      <w:tr w:rsidR="00444C42" w:rsidRPr="00DA41CF" w:rsidTr="008056D0">
        <w:trPr>
          <w:jc w:val="center"/>
        </w:trPr>
        <w:tc>
          <w:tcPr>
            <w:tcW w:w="3227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 xml:space="preserve">Quang tự dưỡng: </w:t>
            </w:r>
          </w:p>
        </w:tc>
        <w:tc>
          <w:tcPr>
            <w:tcW w:w="389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Ánh sáng</w:t>
            </w:r>
          </w:p>
        </w:tc>
        <w:tc>
          <w:tcPr>
            <w:tcW w:w="216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center"/>
              <w:rPr>
                <w:sz w:val="26"/>
                <w:szCs w:val="26"/>
                <w:vertAlign w:val="subscript"/>
              </w:rPr>
            </w:pPr>
            <w:r w:rsidRPr="00DA41CF">
              <w:rPr>
                <w:sz w:val="26"/>
                <w:szCs w:val="26"/>
              </w:rPr>
              <w:t>CO</w:t>
            </w:r>
            <w:r w:rsidRPr="00DA41CF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444C42" w:rsidRPr="00DA41CF" w:rsidTr="008056D0">
        <w:trPr>
          <w:jc w:val="center"/>
        </w:trPr>
        <w:tc>
          <w:tcPr>
            <w:tcW w:w="3227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 xml:space="preserve">Quang dị dưỡng </w:t>
            </w:r>
          </w:p>
        </w:tc>
        <w:tc>
          <w:tcPr>
            <w:tcW w:w="389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Ánh sáng</w:t>
            </w:r>
          </w:p>
        </w:tc>
        <w:tc>
          <w:tcPr>
            <w:tcW w:w="216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Chất hữu cơ</w:t>
            </w:r>
          </w:p>
        </w:tc>
      </w:tr>
      <w:tr w:rsidR="00444C42" w:rsidRPr="00DA41CF" w:rsidTr="008056D0">
        <w:trPr>
          <w:jc w:val="center"/>
        </w:trPr>
        <w:tc>
          <w:tcPr>
            <w:tcW w:w="3227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Hóa tự dưỡng</w:t>
            </w:r>
          </w:p>
        </w:tc>
        <w:tc>
          <w:tcPr>
            <w:tcW w:w="389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Chất vô cơ  NH4+, NO2-</w:t>
            </w:r>
          </w:p>
        </w:tc>
        <w:tc>
          <w:tcPr>
            <w:tcW w:w="216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CO2</w:t>
            </w:r>
          </w:p>
        </w:tc>
      </w:tr>
      <w:tr w:rsidR="00444C42" w:rsidRPr="00DA41CF" w:rsidTr="008056D0">
        <w:trPr>
          <w:jc w:val="center"/>
        </w:trPr>
        <w:tc>
          <w:tcPr>
            <w:tcW w:w="3227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Hóa dị dưỡng</w:t>
            </w:r>
          </w:p>
        </w:tc>
        <w:tc>
          <w:tcPr>
            <w:tcW w:w="389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Chất hữu cơ</w:t>
            </w:r>
          </w:p>
        </w:tc>
        <w:tc>
          <w:tcPr>
            <w:tcW w:w="2165" w:type="dxa"/>
            <w:shd w:val="clear" w:color="auto" w:fill="auto"/>
          </w:tcPr>
          <w:p w:rsidR="00444C42" w:rsidRPr="00DA41CF" w:rsidRDefault="00444C42" w:rsidP="00DA41C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A41CF">
              <w:rPr>
                <w:sz w:val="26"/>
                <w:szCs w:val="26"/>
              </w:rPr>
              <w:t>Chất hữu cơ</w:t>
            </w:r>
          </w:p>
        </w:tc>
      </w:tr>
    </w:tbl>
    <w:p w:rsidR="00904565" w:rsidRPr="00354111" w:rsidRDefault="00904565" w:rsidP="00354111">
      <w:pPr>
        <w:tabs>
          <w:tab w:val="left" w:pos="1065"/>
        </w:tabs>
        <w:spacing w:line="240" w:lineRule="auto"/>
        <w:ind w:left="360"/>
        <w:jc w:val="both"/>
        <w:rPr>
          <w:b/>
          <w:sz w:val="26"/>
          <w:szCs w:val="26"/>
        </w:rPr>
      </w:pPr>
    </w:p>
    <w:sectPr w:rsidR="00904565" w:rsidRPr="00354111" w:rsidSect="00DA41CF">
      <w:headerReference w:type="default" r:id="rId8"/>
      <w:pgSz w:w="11907" w:h="16840" w:code="9"/>
      <w:pgMar w:top="567" w:right="708" w:bottom="426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F7" w:rsidRDefault="002833F7">
      <w:pPr>
        <w:spacing w:line="240" w:lineRule="auto"/>
      </w:pPr>
      <w:r>
        <w:separator/>
      </w:r>
    </w:p>
  </w:endnote>
  <w:endnote w:type="continuationSeparator" w:id="0">
    <w:p w:rsidR="002833F7" w:rsidRDefault="0028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TMC-Ong Do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F7" w:rsidRDefault="002833F7">
      <w:pPr>
        <w:spacing w:line="240" w:lineRule="auto"/>
      </w:pPr>
      <w:r>
        <w:separator/>
      </w:r>
    </w:p>
  </w:footnote>
  <w:footnote w:type="continuationSeparator" w:id="0">
    <w:p w:rsidR="002833F7" w:rsidRDefault="00283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EB" w:rsidRPr="00BF2852" w:rsidRDefault="00BD64C2" w:rsidP="00015507">
    <w:pPr>
      <w:pStyle w:val="Header"/>
      <w:spacing w:line="240" w:lineRule="auto"/>
      <w:rPr>
        <w:rFonts w:ascii=".TMC-Ong Do" w:hAnsi=".TMC-Ong Do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DBA"/>
    <w:multiLevelType w:val="hybridMultilevel"/>
    <w:tmpl w:val="A3B2851C"/>
    <w:lvl w:ilvl="0" w:tplc="E954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681"/>
    <w:multiLevelType w:val="hybridMultilevel"/>
    <w:tmpl w:val="A7BA05B6"/>
    <w:lvl w:ilvl="0" w:tplc="59BE57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F6DF7"/>
    <w:multiLevelType w:val="hybridMultilevel"/>
    <w:tmpl w:val="95428046"/>
    <w:lvl w:ilvl="0" w:tplc="6084FE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24"/>
    <w:rsid w:val="000004CA"/>
    <w:rsid w:val="000F390E"/>
    <w:rsid w:val="001A4D14"/>
    <w:rsid w:val="002511C5"/>
    <w:rsid w:val="002833F7"/>
    <w:rsid w:val="002F5244"/>
    <w:rsid w:val="00300BC7"/>
    <w:rsid w:val="00354111"/>
    <w:rsid w:val="003D0335"/>
    <w:rsid w:val="003F2437"/>
    <w:rsid w:val="00401E56"/>
    <w:rsid w:val="00443F90"/>
    <w:rsid w:val="00444C42"/>
    <w:rsid w:val="00445252"/>
    <w:rsid w:val="00450BEF"/>
    <w:rsid w:val="00464624"/>
    <w:rsid w:val="005C3996"/>
    <w:rsid w:val="006664E0"/>
    <w:rsid w:val="007C3444"/>
    <w:rsid w:val="008056D0"/>
    <w:rsid w:val="008A0A36"/>
    <w:rsid w:val="008D4BD5"/>
    <w:rsid w:val="00904565"/>
    <w:rsid w:val="009E700E"/>
    <w:rsid w:val="009F5D43"/>
    <w:rsid w:val="00A44C5C"/>
    <w:rsid w:val="00B36970"/>
    <w:rsid w:val="00BD64C2"/>
    <w:rsid w:val="00D06E3E"/>
    <w:rsid w:val="00DA41CF"/>
    <w:rsid w:val="00DD6FF2"/>
    <w:rsid w:val="00E3309A"/>
    <w:rsid w:val="00E34002"/>
    <w:rsid w:val="00EA242D"/>
    <w:rsid w:val="00EA7287"/>
    <w:rsid w:val="00ED5F29"/>
    <w:rsid w:val="00EE4B8F"/>
    <w:rsid w:val="00F32318"/>
    <w:rsid w:val="00F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24"/>
    <w:pPr>
      <w:spacing w:after="0" w:line="36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24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E330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4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CF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24"/>
    <w:pPr>
      <w:spacing w:after="0" w:line="36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24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E330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4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CF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Thảo Sương</dc:creator>
  <cp:lastModifiedBy>thanhloc</cp:lastModifiedBy>
  <cp:revision>2</cp:revision>
  <cp:lastPrinted>2021-03-17T09:13:00Z</cp:lastPrinted>
  <dcterms:created xsi:type="dcterms:W3CDTF">2021-03-20T09:26:00Z</dcterms:created>
  <dcterms:modified xsi:type="dcterms:W3CDTF">2021-03-20T09:26:00Z</dcterms:modified>
</cp:coreProperties>
</file>